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2235"/>
        <w:gridCol w:w="7053"/>
      </w:tblGrid>
      <w:tr w:rsidR="00A275FA" w:rsidRPr="00A275FA" w:rsidTr="00A275FA">
        <w:tc>
          <w:tcPr>
            <w:tcW w:w="2235" w:type="dxa"/>
            <w:shd w:val="clear" w:color="auto" w:fill="C4BC96"/>
          </w:tcPr>
          <w:p w:rsidR="00A275FA" w:rsidRPr="00A275FA" w:rsidRDefault="00A275FA" w:rsidP="00A275FA">
            <w:pPr>
              <w:spacing w:after="200" w:line="276" w:lineRule="auto"/>
              <w:rPr>
                <w:rFonts w:ascii="Arial" w:hAnsi="Arial" w:cs="Arial"/>
                <w:sz w:val="20"/>
                <w:szCs w:val="20"/>
              </w:rPr>
            </w:pPr>
            <w:bookmarkStart w:id="0" w:name="_GoBack" w:colFirst="1" w:colLast="1"/>
            <w:r w:rsidRPr="00A275FA">
              <w:rPr>
                <w:rFonts w:ascii="Arial" w:hAnsi="Arial" w:cs="Arial"/>
                <w:sz w:val="20"/>
                <w:szCs w:val="20"/>
              </w:rPr>
              <w:t>Course title</w:t>
            </w:r>
          </w:p>
        </w:tc>
        <w:tc>
          <w:tcPr>
            <w:tcW w:w="7053" w:type="dxa"/>
          </w:tcPr>
          <w:p w:rsidR="00A275FA" w:rsidRPr="00A275FA" w:rsidRDefault="00A275FA" w:rsidP="00A275FA">
            <w:pPr>
              <w:spacing w:after="200" w:line="276" w:lineRule="auto"/>
              <w:rPr>
                <w:rFonts w:ascii="Arial" w:hAnsi="Arial" w:cs="Arial"/>
                <w:b/>
                <w:sz w:val="20"/>
                <w:szCs w:val="20"/>
                <w:u w:val="single"/>
              </w:rPr>
            </w:pPr>
            <w:r w:rsidRPr="00A275FA">
              <w:rPr>
                <w:rFonts w:ascii="Arial" w:hAnsi="Arial" w:cs="Arial"/>
                <w:b/>
                <w:sz w:val="20"/>
                <w:szCs w:val="20"/>
                <w:u w:val="single"/>
              </w:rPr>
              <w:t>Contemporary Economies of North and Latin America II</w:t>
            </w:r>
          </w:p>
        </w:tc>
      </w:tr>
      <w:bookmarkEnd w:id="0"/>
      <w:tr w:rsidR="00A275FA" w:rsidRPr="00A275FA" w:rsidTr="00A275FA">
        <w:tc>
          <w:tcPr>
            <w:tcW w:w="2235" w:type="dxa"/>
            <w:shd w:val="clear" w:color="auto" w:fill="C4BC96"/>
          </w:tcPr>
          <w:p w:rsidR="00A275FA" w:rsidRPr="00A275FA" w:rsidRDefault="00A275FA" w:rsidP="00A275FA">
            <w:pPr>
              <w:spacing w:after="200" w:line="276" w:lineRule="auto"/>
              <w:rPr>
                <w:rFonts w:ascii="Arial" w:hAnsi="Arial" w:cs="Arial"/>
                <w:sz w:val="20"/>
                <w:szCs w:val="20"/>
              </w:rPr>
            </w:pPr>
            <w:r w:rsidRPr="00A275FA">
              <w:rPr>
                <w:rFonts w:ascii="Arial" w:hAnsi="Arial" w:cs="Arial"/>
                <w:sz w:val="20"/>
                <w:szCs w:val="20"/>
              </w:rPr>
              <w:t>Semester</w:t>
            </w:r>
          </w:p>
        </w:tc>
        <w:tc>
          <w:tcPr>
            <w:tcW w:w="7053" w:type="dxa"/>
          </w:tcPr>
          <w:p w:rsidR="00A275FA" w:rsidRPr="00A275FA" w:rsidRDefault="00A275FA" w:rsidP="00A275FA">
            <w:pPr>
              <w:spacing w:after="200" w:line="276" w:lineRule="auto"/>
              <w:rPr>
                <w:rFonts w:ascii="Arial" w:hAnsi="Arial" w:cs="Arial"/>
                <w:sz w:val="20"/>
                <w:szCs w:val="20"/>
                <w:lang w:val="da-DK"/>
              </w:rPr>
            </w:pPr>
            <w:r w:rsidRPr="00A275FA">
              <w:rPr>
                <w:rFonts w:ascii="Arial" w:hAnsi="Arial" w:cs="Arial"/>
                <w:sz w:val="20"/>
                <w:szCs w:val="20"/>
                <w:lang w:val="da-DK"/>
              </w:rPr>
              <w:t>Spring semester</w:t>
            </w:r>
          </w:p>
        </w:tc>
      </w:tr>
      <w:tr w:rsidR="00A275FA" w:rsidRPr="00A275FA" w:rsidTr="00A275FA">
        <w:tc>
          <w:tcPr>
            <w:tcW w:w="2235" w:type="dxa"/>
            <w:shd w:val="clear" w:color="auto" w:fill="C4BC96"/>
          </w:tcPr>
          <w:p w:rsidR="00A275FA" w:rsidRPr="00A275FA" w:rsidRDefault="00A275FA" w:rsidP="00A275FA">
            <w:pPr>
              <w:spacing w:after="200" w:line="276" w:lineRule="auto"/>
              <w:rPr>
                <w:rFonts w:ascii="Arial" w:hAnsi="Arial" w:cs="Arial"/>
                <w:sz w:val="20"/>
                <w:szCs w:val="20"/>
              </w:rPr>
            </w:pPr>
            <w:r w:rsidRPr="00A275FA">
              <w:rPr>
                <w:rFonts w:ascii="Arial" w:hAnsi="Arial" w:cs="Arial"/>
                <w:sz w:val="20"/>
                <w:szCs w:val="20"/>
              </w:rPr>
              <w:t>Faculty / Department</w:t>
            </w:r>
          </w:p>
        </w:tc>
        <w:tc>
          <w:tcPr>
            <w:tcW w:w="7053" w:type="dxa"/>
          </w:tcPr>
          <w:p w:rsidR="00A275FA" w:rsidRPr="00A275FA" w:rsidRDefault="00A275FA" w:rsidP="00A275FA">
            <w:pPr>
              <w:spacing w:after="200" w:line="276" w:lineRule="auto"/>
              <w:rPr>
                <w:rFonts w:ascii="Arial" w:hAnsi="Arial" w:cs="Arial"/>
                <w:sz w:val="20"/>
                <w:szCs w:val="20"/>
              </w:rPr>
            </w:pPr>
            <w:r w:rsidRPr="00A275FA">
              <w:rPr>
                <w:rFonts w:ascii="Arial" w:hAnsi="Arial" w:cs="Arial"/>
                <w:sz w:val="20"/>
                <w:szCs w:val="20"/>
              </w:rPr>
              <w:t>Faculty of Geoeconomics</w:t>
            </w:r>
          </w:p>
        </w:tc>
      </w:tr>
      <w:tr w:rsidR="00A275FA" w:rsidRPr="00A275FA" w:rsidTr="00A275FA">
        <w:tc>
          <w:tcPr>
            <w:tcW w:w="2235" w:type="dxa"/>
            <w:shd w:val="clear" w:color="auto" w:fill="C4BC96"/>
          </w:tcPr>
          <w:p w:rsidR="00A275FA" w:rsidRPr="00A275FA" w:rsidRDefault="00A275FA" w:rsidP="00A275FA">
            <w:pPr>
              <w:spacing w:after="200" w:line="276" w:lineRule="auto"/>
              <w:rPr>
                <w:rFonts w:ascii="Arial" w:hAnsi="Arial" w:cs="Arial"/>
                <w:sz w:val="20"/>
                <w:szCs w:val="20"/>
              </w:rPr>
            </w:pPr>
            <w:r w:rsidRPr="00A275FA">
              <w:rPr>
                <w:rFonts w:ascii="Arial" w:hAnsi="Arial" w:cs="Arial"/>
                <w:sz w:val="20"/>
                <w:szCs w:val="20"/>
              </w:rPr>
              <w:t>Professor</w:t>
            </w:r>
          </w:p>
        </w:tc>
        <w:tc>
          <w:tcPr>
            <w:tcW w:w="7053" w:type="dxa"/>
          </w:tcPr>
          <w:p w:rsidR="00A275FA" w:rsidRPr="00A275FA" w:rsidRDefault="00A275FA" w:rsidP="00A275FA">
            <w:pPr>
              <w:spacing w:after="200" w:line="276" w:lineRule="auto"/>
              <w:rPr>
                <w:rFonts w:ascii="Arial" w:hAnsi="Arial" w:cs="Arial"/>
                <w:sz w:val="20"/>
                <w:szCs w:val="20"/>
              </w:rPr>
            </w:pPr>
            <w:r w:rsidRPr="00A275FA">
              <w:rPr>
                <w:rFonts w:ascii="Arial" w:hAnsi="Arial" w:cs="Arial"/>
                <w:sz w:val="20"/>
                <w:szCs w:val="20"/>
              </w:rPr>
              <w:t>Doc. Goran Lalić, PhD</w:t>
            </w:r>
          </w:p>
        </w:tc>
      </w:tr>
      <w:tr w:rsidR="00A275FA" w:rsidRPr="00A275FA" w:rsidTr="00A275FA">
        <w:tc>
          <w:tcPr>
            <w:tcW w:w="2235" w:type="dxa"/>
            <w:shd w:val="clear" w:color="auto" w:fill="C4BC96"/>
          </w:tcPr>
          <w:p w:rsidR="00A275FA" w:rsidRPr="00A275FA" w:rsidRDefault="00A275FA" w:rsidP="00A275FA">
            <w:pPr>
              <w:spacing w:after="200" w:line="276" w:lineRule="auto"/>
              <w:rPr>
                <w:rFonts w:ascii="Arial" w:hAnsi="Arial" w:cs="Arial"/>
                <w:sz w:val="20"/>
                <w:szCs w:val="20"/>
              </w:rPr>
            </w:pPr>
            <w:r w:rsidRPr="00A275FA">
              <w:rPr>
                <w:rFonts w:ascii="Arial" w:hAnsi="Arial" w:cs="Arial"/>
                <w:sz w:val="20"/>
                <w:szCs w:val="20"/>
              </w:rPr>
              <w:t>ECTS credits</w:t>
            </w:r>
          </w:p>
        </w:tc>
        <w:tc>
          <w:tcPr>
            <w:tcW w:w="7053" w:type="dxa"/>
          </w:tcPr>
          <w:p w:rsidR="00A275FA" w:rsidRPr="00A275FA" w:rsidRDefault="00A275FA" w:rsidP="00A275FA">
            <w:pPr>
              <w:spacing w:after="200" w:line="276" w:lineRule="auto"/>
              <w:rPr>
                <w:rFonts w:ascii="Arial" w:hAnsi="Arial" w:cs="Arial"/>
                <w:sz w:val="20"/>
                <w:szCs w:val="20"/>
              </w:rPr>
            </w:pPr>
            <w:r w:rsidRPr="00A275FA">
              <w:rPr>
                <w:rFonts w:ascii="Arial" w:hAnsi="Arial" w:cs="Arial"/>
                <w:sz w:val="20"/>
                <w:szCs w:val="20"/>
              </w:rPr>
              <w:t>9</w:t>
            </w:r>
          </w:p>
        </w:tc>
      </w:tr>
      <w:tr w:rsidR="00A275FA" w:rsidRPr="00A275FA" w:rsidTr="00A275FA">
        <w:tc>
          <w:tcPr>
            <w:tcW w:w="2235" w:type="dxa"/>
            <w:shd w:val="clear" w:color="auto" w:fill="C4BC96"/>
          </w:tcPr>
          <w:p w:rsidR="00A275FA" w:rsidRPr="00A275FA" w:rsidRDefault="00A275FA" w:rsidP="00A275FA">
            <w:pPr>
              <w:spacing w:after="200" w:line="276" w:lineRule="auto"/>
              <w:rPr>
                <w:rFonts w:ascii="Arial" w:hAnsi="Arial" w:cs="Arial"/>
                <w:sz w:val="20"/>
                <w:szCs w:val="20"/>
              </w:rPr>
            </w:pPr>
            <w:r w:rsidRPr="00A275FA">
              <w:rPr>
                <w:rFonts w:ascii="Arial" w:hAnsi="Arial" w:cs="Arial"/>
                <w:sz w:val="20"/>
                <w:szCs w:val="20"/>
              </w:rPr>
              <w:t>Language of instruction</w:t>
            </w:r>
          </w:p>
        </w:tc>
        <w:tc>
          <w:tcPr>
            <w:tcW w:w="7053" w:type="dxa"/>
          </w:tcPr>
          <w:p w:rsidR="00A275FA" w:rsidRPr="00A275FA" w:rsidRDefault="00A275FA" w:rsidP="00A275FA">
            <w:pPr>
              <w:spacing w:after="200" w:line="276" w:lineRule="auto"/>
              <w:rPr>
                <w:rFonts w:ascii="Arial" w:hAnsi="Arial" w:cs="Arial"/>
                <w:sz w:val="20"/>
                <w:szCs w:val="20"/>
              </w:rPr>
            </w:pPr>
            <w:r w:rsidRPr="00A275FA">
              <w:rPr>
                <w:rFonts w:ascii="Arial" w:hAnsi="Arial" w:cs="Arial"/>
                <w:sz w:val="20"/>
                <w:szCs w:val="20"/>
              </w:rPr>
              <w:t>English</w:t>
            </w:r>
          </w:p>
        </w:tc>
      </w:tr>
      <w:tr w:rsidR="00A275FA" w:rsidRPr="00A275FA" w:rsidTr="00A275FA">
        <w:tc>
          <w:tcPr>
            <w:tcW w:w="2235" w:type="dxa"/>
            <w:shd w:val="clear" w:color="auto" w:fill="C4BC96"/>
          </w:tcPr>
          <w:p w:rsidR="00A275FA" w:rsidRPr="00A275FA" w:rsidRDefault="00A275FA" w:rsidP="00A275FA">
            <w:pPr>
              <w:spacing w:after="200" w:line="276" w:lineRule="auto"/>
              <w:rPr>
                <w:rFonts w:ascii="Arial" w:hAnsi="Arial" w:cs="Arial"/>
                <w:sz w:val="20"/>
                <w:szCs w:val="20"/>
              </w:rPr>
            </w:pPr>
            <w:r w:rsidRPr="00A275FA">
              <w:rPr>
                <w:rFonts w:ascii="Arial" w:hAnsi="Arial" w:cs="Arial"/>
                <w:sz w:val="20"/>
                <w:szCs w:val="20"/>
              </w:rPr>
              <w:t>Level of study</w:t>
            </w:r>
          </w:p>
        </w:tc>
        <w:tc>
          <w:tcPr>
            <w:tcW w:w="7053" w:type="dxa"/>
          </w:tcPr>
          <w:p w:rsidR="00A275FA" w:rsidRPr="00A275FA" w:rsidRDefault="00A275FA" w:rsidP="00A275FA">
            <w:pPr>
              <w:spacing w:after="200" w:line="276" w:lineRule="auto"/>
              <w:rPr>
                <w:rFonts w:ascii="Arial" w:hAnsi="Arial" w:cs="Arial"/>
                <w:sz w:val="20"/>
                <w:szCs w:val="20"/>
              </w:rPr>
            </w:pPr>
            <w:r w:rsidRPr="00A275FA">
              <w:rPr>
                <w:rFonts w:ascii="Arial" w:hAnsi="Arial" w:cs="Arial"/>
                <w:sz w:val="20"/>
                <w:szCs w:val="20"/>
              </w:rPr>
              <w:t>Bachelor</w:t>
            </w:r>
          </w:p>
        </w:tc>
      </w:tr>
      <w:tr w:rsidR="00A275FA" w:rsidRPr="00A275FA" w:rsidTr="00A275FA">
        <w:tc>
          <w:tcPr>
            <w:tcW w:w="2235" w:type="dxa"/>
            <w:shd w:val="clear" w:color="auto" w:fill="C4BC96"/>
          </w:tcPr>
          <w:p w:rsidR="00A275FA" w:rsidRPr="00A275FA" w:rsidRDefault="00A275FA" w:rsidP="00A275FA">
            <w:pPr>
              <w:spacing w:after="200" w:line="276" w:lineRule="auto"/>
              <w:rPr>
                <w:rFonts w:ascii="Arial" w:hAnsi="Arial" w:cs="Arial"/>
                <w:sz w:val="20"/>
                <w:szCs w:val="20"/>
              </w:rPr>
            </w:pPr>
            <w:r w:rsidRPr="00A275FA">
              <w:rPr>
                <w:rFonts w:ascii="Arial" w:hAnsi="Arial" w:cs="Arial"/>
                <w:sz w:val="20"/>
                <w:szCs w:val="20"/>
              </w:rPr>
              <w:t>Content</w:t>
            </w:r>
          </w:p>
        </w:tc>
        <w:tc>
          <w:tcPr>
            <w:tcW w:w="7053" w:type="dxa"/>
          </w:tcPr>
          <w:p w:rsidR="00A275FA" w:rsidRPr="00A275FA" w:rsidRDefault="00A275FA" w:rsidP="00A275FA">
            <w:pPr>
              <w:spacing w:after="200" w:line="276" w:lineRule="auto"/>
              <w:rPr>
                <w:rFonts w:ascii="Arial" w:hAnsi="Arial" w:cs="Arial"/>
                <w:sz w:val="20"/>
                <w:szCs w:val="20"/>
              </w:rPr>
            </w:pPr>
            <w:r w:rsidRPr="00A275FA">
              <w:rPr>
                <w:rFonts w:ascii="Arial" w:hAnsi="Arial" w:cs="Arial"/>
                <w:sz w:val="20"/>
                <w:szCs w:val="20"/>
              </w:rPr>
              <w:t>1. Developmental problems and challenges of the countries of North and Latin America. Balance of payments deficits and debt. 2. Financial and economic crisis. Crisis of over-indebtedness, currency and financial crises in Latin America. Stock, corporate and financial crises in North America. 3.The role of the state sector and public spending. Fiscal policy, fiscal deficit and public debt. 4. The role of the dollar in the region and the world. Currency and exchange rate regimes in Latin America. Dollarization. 5. American transnational corporations. Mature TNCs and the TNCs phenomenon from the less developed countries. Competition policy and industrial policy. 6. Unemployment, poverty and social inequality. The distribution of income on the American continent. Social and health policies.</w:t>
            </w:r>
          </w:p>
        </w:tc>
      </w:tr>
      <w:tr w:rsidR="00A275FA" w:rsidRPr="00A275FA" w:rsidTr="00A275FA">
        <w:tc>
          <w:tcPr>
            <w:tcW w:w="2235" w:type="dxa"/>
            <w:shd w:val="clear" w:color="auto" w:fill="C4BC96"/>
          </w:tcPr>
          <w:p w:rsidR="00A275FA" w:rsidRPr="00A275FA" w:rsidRDefault="00A275FA" w:rsidP="00A275FA">
            <w:pPr>
              <w:spacing w:after="200" w:line="276" w:lineRule="auto"/>
              <w:rPr>
                <w:rFonts w:ascii="Arial" w:hAnsi="Arial" w:cs="Arial"/>
                <w:sz w:val="20"/>
                <w:szCs w:val="20"/>
              </w:rPr>
            </w:pPr>
            <w:r w:rsidRPr="00A275FA">
              <w:rPr>
                <w:rFonts w:ascii="Arial" w:hAnsi="Arial" w:cs="Arial"/>
                <w:sz w:val="20"/>
                <w:szCs w:val="20"/>
              </w:rPr>
              <w:t>Learning outcomes</w:t>
            </w:r>
          </w:p>
        </w:tc>
        <w:tc>
          <w:tcPr>
            <w:tcW w:w="7053" w:type="dxa"/>
          </w:tcPr>
          <w:p w:rsidR="00A275FA" w:rsidRPr="00A275FA" w:rsidRDefault="00A275FA" w:rsidP="00A275FA">
            <w:pPr>
              <w:spacing w:after="200" w:line="276" w:lineRule="auto"/>
              <w:rPr>
                <w:rFonts w:ascii="Arial" w:hAnsi="Arial" w:cs="Arial"/>
                <w:sz w:val="20"/>
                <w:szCs w:val="20"/>
              </w:rPr>
            </w:pPr>
            <w:r w:rsidRPr="00A275FA">
              <w:rPr>
                <w:rFonts w:ascii="Arial" w:hAnsi="Arial" w:cs="Arial"/>
                <w:sz w:val="20"/>
                <w:szCs w:val="20"/>
              </w:rPr>
              <w:t>Students are expected to be able to analyze the interdependence of internal and external economic (im)balance, identify the causes and ways of overcoming the crisis of corporate, financial and economic systems of countries, analyse the more or less pronounced role of the state in the economy, the assessment of the currency regime and the importance of national currencies in the region, analyse the relationship between states and transnational corporations, understand the social implications of different models of economic development.</w:t>
            </w:r>
          </w:p>
        </w:tc>
      </w:tr>
      <w:tr w:rsidR="00A275FA" w:rsidRPr="00A275FA" w:rsidTr="00A275FA">
        <w:tc>
          <w:tcPr>
            <w:tcW w:w="2235" w:type="dxa"/>
            <w:shd w:val="clear" w:color="auto" w:fill="C4BC96"/>
          </w:tcPr>
          <w:p w:rsidR="00A275FA" w:rsidRPr="00A275FA" w:rsidRDefault="00A275FA" w:rsidP="00A275FA">
            <w:pPr>
              <w:spacing w:after="200" w:line="276" w:lineRule="auto"/>
              <w:rPr>
                <w:rFonts w:ascii="Arial" w:hAnsi="Arial" w:cs="Arial"/>
                <w:sz w:val="20"/>
                <w:szCs w:val="20"/>
              </w:rPr>
            </w:pPr>
            <w:r w:rsidRPr="00A275FA">
              <w:rPr>
                <w:rFonts w:ascii="Arial" w:hAnsi="Arial" w:cs="Arial"/>
                <w:sz w:val="20"/>
                <w:szCs w:val="20"/>
              </w:rPr>
              <w:t>Length</w:t>
            </w:r>
          </w:p>
        </w:tc>
        <w:tc>
          <w:tcPr>
            <w:tcW w:w="7053" w:type="dxa"/>
          </w:tcPr>
          <w:p w:rsidR="00A275FA" w:rsidRPr="00A275FA" w:rsidRDefault="00A275FA" w:rsidP="00A275FA">
            <w:pPr>
              <w:spacing w:after="200" w:line="276" w:lineRule="auto"/>
              <w:rPr>
                <w:rFonts w:ascii="Arial" w:hAnsi="Arial" w:cs="Arial"/>
                <w:sz w:val="20"/>
                <w:szCs w:val="20"/>
              </w:rPr>
            </w:pPr>
            <w:r w:rsidRPr="00A275FA">
              <w:rPr>
                <w:rFonts w:ascii="Arial" w:hAnsi="Arial" w:cs="Arial"/>
                <w:sz w:val="20"/>
                <w:szCs w:val="20"/>
              </w:rPr>
              <w:t>One semester</w:t>
            </w:r>
          </w:p>
        </w:tc>
      </w:tr>
      <w:tr w:rsidR="00A275FA" w:rsidRPr="00A275FA" w:rsidTr="00A275FA">
        <w:tc>
          <w:tcPr>
            <w:tcW w:w="2235" w:type="dxa"/>
            <w:shd w:val="clear" w:color="auto" w:fill="C4BC96"/>
          </w:tcPr>
          <w:p w:rsidR="00A275FA" w:rsidRPr="00A275FA" w:rsidRDefault="00A275FA" w:rsidP="00A275FA">
            <w:pPr>
              <w:spacing w:after="200" w:line="276" w:lineRule="auto"/>
              <w:rPr>
                <w:rFonts w:ascii="Arial" w:hAnsi="Arial" w:cs="Arial"/>
                <w:sz w:val="20"/>
                <w:szCs w:val="20"/>
              </w:rPr>
            </w:pPr>
            <w:r w:rsidRPr="00A275FA">
              <w:rPr>
                <w:rFonts w:ascii="Arial" w:hAnsi="Arial" w:cs="Arial"/>
                <w:sz w:val="20"/>
                <w:szCs w:val="20"/>
              </w:rPr>
              <w:t>General information</w:t>
            </w:r>
          </w:p>
        </w:tc>
        <w:tc>
          <w:tcPr>
            <w:tcW w:w="7053" w:type="dxa"/>
          </w:tcPr>
          <w:p w:rsidR="00A275FA" w:rsidRPr="00A275FA" w:rsidRDefault="00A275FA" w:rsidP="00A275FA">
            <w:pPr>
              <w:spacing w:after="200" w:line="276" w:lineRule="auto"/>
              <w:rPr>
                <w:rFonts w:ascii="Arial" w:hAnsi="Arial" w:cs="Arial"/>
                <w:sz w:val="20"/>
                <w:szCs w:val="20"/>
              </w:rPr>
            </w:pPr>
            <w:r w:rsidRPr="00A275FA">
              <w:rPr>
                <w:rFonts w:ascii="Arial" w:hAnsi="Arial" w:cs="Arial"/>
                <w:sz w:val="20"/>
                <w:szCs w:val="20"/>
              </w:rPr>
              <w:t>To enable the students to understand the different phases of economic cycles of the countries of North and Latin America, the role of government in the economies of the region, the analysis of monetary and exchange relations, business operations and the importance of big corporations, analyze the social implications of different economic systems.</w:t>
            </w:r>
          </w:p>
        </w:tc>
      </w:tr>
      <w:tr w:rsidR="00A275FA" w:rsidRPr="00A275FA" w:rsidTr="00A275FA">
        <w:tc>
          <w:tcPr>
            <w:tcW w:w="2235" w:type="dxa"/>
            <w:shd w:val="clear" w:color="auto" w:fill="C4BC96"/>
          </w:tcPr>
          <w:p w:rsidR="00A275FA" w:rsidRPr="00A275FA" w:rsidRDefault="00A275FA" w:rsidP="00A275FA">
            <w:pPr>
              <w:spacing w:after="200" w:line="276" w:lineRule="auto"/>
              <w:rPr>
                <w:rFonts w:ascii="Arial" w:hAnsi="Arial" w:cs="Arial"/>
                <w:sz w:val="20"/>
                <w:szCs w:val="20"/>
              </w:rPr>
            </w:pPr>
            <w:r w:rsidRPr="00A275FA">
              <w:rPr>
                <w:rFonts w:ascii="Arial" w:hAnsi="Arial" w:cs="Arial"/>
                <w:sz w:val="20"/>
                <w:szCs w:val="20"/>
              </w:rPr>
              <w:t>Restrictions to mobile students and availability before the signature of the learning agreement</w:t>
            </w:r>
          </w:p>
        </w:tc>
        <w:tc>
          <w:tcPr>
            <w:tcW w:w="7053" w:type="dxa"/>
          </w:tcPr>
          <w:p w:rsidR="00A275FA" w:rsidRPr="00A275FA" w:rsidRDefault="00A275FA" w:rsidP="00A275FA">
            <w:pPr>
              <w:spacing w:after="200" w:line="276" w:lineRule="auto"/>
              <w:rPr>
                <w:rFonts w:ascii="Arial" w:hAnsi="Arial" w:cs="Arial"/>
                <w:sz w:val="20"/>
                <w:szCs w:val="20"/>
              </w:rPr>
            </w:pPr>
            <w:r w:rsidRPr="00A275FA">
              <w:rPr>
                <w:rFonts w:ascii="Arial" w:hAnsi="Arial" w:cs="Arial"/>
                <w:sz w:val="20"/>
                <w:szCs w:val="20"/>
              </w:rPr>
              <w:t>There is no any restrictions.</w:t>
            </w:r>
          </w:p>
          <w:p w:rsidR="00A275FA" w:rsidRPr="00A275FA" w:rsidRDefault="00A275FA" w:rsidP="00A275FA">
            <w:pPr>
              <w:spacing w:after="200" w:line="276" w:lineRule="auto"/>
              <w:rPr>
                <w:rFonts w:ascii="Arial" w:hAnsi="Arial" w:cs="Arial"/>
                <w:sz w:val="20"/>
                <w:szCs w:val="20"/>
              </w:rPr>
            </w:pPr>
          </w:p>
          <w:p w:rsidR="00A275FA" w:rsidRPr="00A275FA" w:rsidRDefault="00A275FA" w:rsidP="00A275FA">
            <w:pPr>
              <w:spacing w:after="200" w:line="276" w:lineRule="auto"/>
              <w:rPr>
                <w:rFonts w:ascii="Arial" w:hAnsi="Arial" w:cs="Arial"/>
                <w:sz w:val="20"/>
                <w:szCs w:val="20"/>
              </w:rPr>
            </w:pPr>
          </w:p>
        </w:tc>
      </w:tr>
    </w:tbl>
    <w:p w:rsidR="00FE45CD" w:rsidRDefault="00FE45CD"/>
    <w:sectPr w:rsidR="00FE45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5FA"/>
    <w:rsid w:val="00A275FA"/>
    <w:rsid w:val="00FE45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43D495-70C8-475B-B20D-A8284663F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75FA"/>
    <w:pPr>
      <w:spacing w:after="0" w:line="240" w:lineRule="auto"/>
    </w:pPr>
    <w:rPr>
      <w:rFonts w:eastAsia="Calibri"/>
      <w:lang w:val="sr-Latn-R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Brankica Markovic</dc:creator>
  <cp:keywords/>
  <dc:description/>
  <cp:lastModifiedBy>Brankica Markovic</cp:lastModifiedBy>
  <cp:revision>1</cp:revision>
  <dcterms:created xsi:type="dcterms:W3CDTF">2018-04-03T11:35:00Z</dcterms:created>
  <dcterms:modified xsi:type="dcterms:W3CDTF">2018-04-03T11:36:00Z</dcterms:modified>
</cp:coreProperties>
</file>