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055277" w:rsidRPr="00055277" w:rsidTr="00055277">
        <w:tc>
          <w:tcPr>
            <w:tcW w:w="2235" w:type="dxa"/>
            <w:shd w:val="clear" w:color="auto" w:fill="C4BC96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4"/>
            </w:tblGrid>
            <w:tr w:rsidR="00055277" w:rsidRPr="00055277" w:rsidTr="00110618">
              <w:trPr>
                <w:trHeight w:val="103"/>
              </w:trPr>
              <w:tc>
                <w:tcPr>
                  <w:tcW w:w="6594" w:type="dxa"/>
                </w:tcPr>
                <w:p w:rsidR="00055277" w:rsidRPr="00055277" w:rsidRDefault="00055277" w:rsidP="00055277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</w:pPr>
                  <w:bookmarkStart w:id="0" w:name="_GoBack"/>
                  <w:r w:rsidRPr="00055277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u w:val="single"/>
                      <w:lang w:eastAsia="en-US"/>
                    </w:rPr>
                    <w:t xml:space="preserve">Introduction to Computer Applications </w:t>
                  </w:r>
                </w:p>
                <w:bookmarkEnd w:id="0"/>
                <w:p w:rsidR="00055277" w:rsidRPr="00055277" w:rsidRDefault="00055277" w:rsidP="00055277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</w:tbl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77" w:rsidRPr="00055277" w:rsidTr="00055277">
        <w:tc>
          <w:tcPr>
            <w:tcW w:w="2235" w:type="dxa"/>
            <w:shd w:val="clear" w:color="auto" w:fill="C4BC96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Winter semester</w:t>
            </w: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055277" w:rsidRPr="00055277" w:rsidTr="00055277">
        <w:tc>
          <w:tcPr>
            <w:tcW w:w="2235" w:type="dxa"/>
            <w:shd w:val="clear" w:color="auto" w:fill="C4BC96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055277" w:rsidRPr="00055277" w:rsidRDefault="00055277" w:rsidP="00055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277">
              <w:rPr>
                <w:rFonts w:ascii="Arial" w:hAnsi="Arial" w:cs="Arial"/>
                <w:color w:val="000000"/>
                <w:sz w:val="20"/>
                <w:szCs w:val="20"/>
              </w:rPr>
              <w:t>Faculty of Computer Science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55277" w:rsidRPr="00055277" w:rsidTr="00110618">
              <w:trPr>
                <w:trHeight w:val="103"/>
              </w:trPr>
              <w:tc>
                <w:tcPr>
                  <w:tcW w:w="0" w:type="auto"/>
                </w:tcPr>
                <w:p w:rsidR="00055277" w:rsidRPr="00055277" w:rsidRDefault="00055277" w:rsidP="00055277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77" w:rsidRPr="00055277" w:rsidTr="00055277">
        <w:tc>
          <w:tcPr>
            <w:tcW w:w="2235" w:type="dxa"/>
            <w:shd w:val="clear" w:color="auto" w:fill="C4BC96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4"/>
            </w:tblGrid>
            <w:tr w:rsidR="00055277" w:rsidRPr="00055277" w:rsidTr="00110618">
              <w:trPr>
                <w:trHeight w:val="103"/>
              </w:trPr>
              <w:tc>
                <w:tcPr>
                  <w:tcW w:w="0" w:type="auto"/>
                </w:tcPr>
                <w:p w:rsidR="00055277" w:rsidRPr="00055277" w:rsidRDefault="00055277" w:rsidP="00055277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5527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Professor </w:t>
                  </w:r>
                  <w:proofErr w:type="spellStart"/>
                  <w:r w:rsidRPr="0005527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Goran</w:t>
                  </w:r>
                  <w:proofErr w:type="spellEnd"/>
                  <w:r w:rsidRPr="0005527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05527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Slavković</w:t>
                  </w:r>
                  <w:proofErr w:type="spellEnd"/>
                  <w:r w:rsidRPr="0005527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, PhD</w:t>
                  </w:r>
                </w:p>
                <w:p w:rsidR="00055277" w:rsidRPr="00055277" w:rsidRDefault="00055277" w:rsidP="00055277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05527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77" w:rsidRPr="00055277" w:rsidTr="00055277">
        <w:tc>
          <w:tcPr>
            <w:tcW w:w="2235" w:type="dxa"/>
            <w:shd w:val="clear" w:color="auto" w:fill="C4BC96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77" w:rsidRPr="00055277" w:rsidTr="00055277">
        <w:tc>
          <w:tcPr>
            <w:tcW w:w="2235" w:type="dxa"/>
            <w:shd w:val="clear" w:color="auto" w:fill="C4BC96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055277" w:rsidRPr="00055277" w:rsidTr="00055277">
        <w:tc>
          <w:tcPr>
            <w:tcW w:w="2235" w:type="dxa"/>
            <w:shd w:val="clear" w:color="auto" w:fill="C4BC96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77" w:rsidRPr="00055277" w:rsidTr="00055277">
        <w:tc>
          <w:tcPr>
            <w:tcW w:w="2235" w:type="dxa"/>
            <w:shd w:val="clear" w:color="auto" w:fill="C4BC96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Basics of working with the computer and standard applications. According to ECDL program it is necessery to process seven units, in this course four are processed: Fundamentals of computer technology, The use of the operating system, Word processing, Internet and communications. Different standard environments and applications are used.</w:t>
            </w: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77" w:rsidRPr="00055277" w:rsidTr="00055277">
        <w:tc>
          <w:tcPr>
            <w:tcW w:w="2235" w:type="dxa"/>
            <w:shd w:val="clear" w:color="auto" w:fill="C4BC96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At the end of the course it is expected that a successful student learns to competently and efficiently use standard computer applications in normal environments.</w:t>
            </w: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77" w:rsidRPr="00055277" w:rsidTr="00055277">
        <w:tc>
          <w:tcPr>
            <w:tcW w:w="2235" w:type="dxa"/>
            <w:shd w:val="clear" w:color="auto" w:fill="C4BC96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One semester</w:t>
            </w: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77" w:rsidRPr="00055277" w:rsidTr="00055277">
        <w:tc>
          <w:tcPr>
            <w:tcW w:w="2235" w:type="dxa"/>
            <w:shd w:val="clear" w:color="auto" w:fill="C4BC96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The aim of the course is to level different kowledge of students related to basic computer applications. Course content is fully compliant with standardized international certificate ECDL (four modules).</w:t>
            </w: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77" w:rsidRPr="00055277" w:rsidTr="00055277">
        <w:tc>
          <w:tcPr>
            <w:tcW w:w="2235" w:type="dxa"/>
            <w:shd w:val="clear" w:color="auto" w:fill="C4BC96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</w:tc>
        <w:tc>
          <w:tcPr>
            <w:tcW w:w="7053" w:type="dxa"/>
          </w:tcPr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  <w:r w:rsidRPr="00055277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5277" w:rsidRPr="00055277" w:rsidRDefault="00055277" w:rsidP="00055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77"/>
    <w:rsid w:val="00055277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20EE1-3D7C-4BF5-8C7A-46C0FA63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277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2018-04-03T11:17:00Z</dcterms:created>
  <dcterms:modified xsi:type="dcterms:W3CDTF">2018-04-03T11:17:00Z</dcterms:modified>
</cp:coreProperties>
</file>