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055277" w:rsidRPr="00055277" w:rsidTr="00055277">
        <w:tc>
          <w:tcPr>
            <w:tcW w:w="2235" w:type="dxa"/>
            <w:shd w:val="clear" w:color="auto" w:fill="C4BC96"/>
          </w:tcPr>
          <w:p w:rsidR="00055277" w:rsidRPr="00055277" w:rsidRDefault="00055277" w:rsidP="00055277">
            <w:pPr>
              <w:rPr>
                <w:rFonts w:ascii="Arial" w:hAnsi="Arial" w:cs="Arial"/>
                <w:sz w:val="20"/>
                <w:szCs w:val="20"/>
              </w:rPr>
            </w:pPr>
            <w:r w:rsidRPr="00055277">
              <w:rPr>
                <w:rFonts w:ascii="Arial" w:hAnsi="Arial" w:cs="Arial"/>
                <w:sz w:val="20"/>
                <w:szCs w:val="20"/>
              </w:rPr>
              <w:t>Course title</w:t>
            </w:r>
          </w:p>
        </w:tc>
        <w:tc>
          <w:tcPr>
            <w:tcW w:w="70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94"/>
            </w:tblGrid>
            <w:tr w:rsidR="00055277" w:rsidRPr="00055277" w:rsidTr="00110618">
              <w:trPr>
                <w:trHeight w:val="103"/>
              </w:trPr>
              <w:tc>
                <w:tcPr>
                  <w:tcW w:w="6594" w:type="dxa"/>
                </w:tcPr>
                <w:p w:rsidR="00055277" w:rsidRPr="00055277" w:rsidRDefault="00055277" w:rsidP="00055277">
                  <w:pPr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  <w:u w:val="single"/>
                      <w:lang w:eastAsia="en-US"/>
                    </w:rPr>
                  </w:pPr>
                  <w:bookmarkStart w:id="0" w:name="_GoBack"/>
                  <w:r w:rsidRPr="00055277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  <w:u w:val="single"/>
                      <w:lang w:eastAsia="en-US"/>
                    </w:rPr>
                    <w:t xml:space="preserve">Introduction to Computer Applications </w:t>
                  </w:r>
                </w:p>
                <w:bookmarkEnd w:id="0"/>
                <w:p w:rsidR="00055277" w:rsidRPr="00055277" w:rsidRDefault="00055277" w:rsidP="00055277">
                  <w:pPr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  <w:u w:val="single"/>
                      <w:lang w:eastAsia="en-US"/>
                    </w:rPr>
                  </w:pPr>
                </w:p>
              </w:tc>
            </w:tr>
          </w:tbl>
          <w:p w:rsidR="00055277" w:rsidRPr="00055277" w:rsidRDefault="00055277" w:rsidP="000552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277" w:rsidRPr="00055277" w:rsidTr="00055277">
        <w:tc>
          <w:tcPr>
            <w:tcW w:w="2235" w:type="dxa"/>
            <w:shd w:val="clear" w:color="auto" w:fill="C4BC96"/>
          </w:tcPr>
          <w:p w:rsidR="00055277" w:rsidRPr="00055277" w:rsidRDefault="00055277" w:rsidP="00055277">
            <w:pPr>
              <w:rPr>
                <w:rFonts w:ascii="Arial" w:hAnsi="Arial" w:cs="Arial"/>
                <w:sz w:val="20"/>
                <w:szCs w:val="20"/>
              </w:rPr>
            </w:pPr>
            <w:r w:rsidRPr="00055277">
              <w:rPr>
                <w:rFonts w:ascii="Arial" w:hAnsi="Arial" w:cs="Arial"/>
                <w:sz w:val="20"/>
                <w:szCs w:val="20"/>
              </w:rPr>
              <w:t>Semester</w:t>
            </w:r>
          </w:p>
          <w:p w:rsidR="00055277" w:rsidRPr="00055277" w:rsidRDefault="00055277" w:rsidP="000552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3" w:type="dxa"/>
          </w:tcPr>
          <w:p w:rsidR="00055277" w:rsidRPr="00055277" w:rsidRDefault="00055277" w:rsidP="00055277">
            <w:pPr>
              <w:rPr>
                <w:rFonts w:ascii="Arial" w:hAnsi="Arial" w:cs="Arial"/>
                <w:sz w:val="20"/>
                <w:szCs w:val="20"/>
              </w:rPr>
            </w:pPr>
            <w:r w:rsidRPr="00055277">
              <w:rPr>
                <w:rFonts w:ascii="Arial" w:hAnsi="Arial" w:cs="Arial"/>
                <w:sz w:val="20"/>
                <w:szCs w:val="20"/>
              </w:rPr>
              <w:t>Winter semester</w:t>
            </w:r>
          </w:p>
          <w:p w:rsidR="00055277" w:rsidRPr="00055277" w:rsidRDefault="00055277" w:rsidP="00055277">
            <w:pPr>
              <w:rPr>
                <w:rFonts w:ascii="Arial" w:hAnsi="Arial" w:cs="Arial"/>
                <w:sz w:val="20"/>
                <w:szCs w:val="20"/>
                <w:lang w:val="da-DK"/>
              </w:rPr>
            </w:pPr>
          </w:p>
        </w:tc>
      </w:tr>
      <w:tr w:rsidR="00055277" w:rsidRPr="00055277" w:rsidTr="00055277">
        <w:tc>
          <w:tcPr>
            <w:tcW w:w="2235" w:type="dxa"/>
            <w:shd w:val="clear" w:color="auto" w:fill="C4BC96"/>
          </w:tcPr>
          <w:p w:rsidR="00055277" w:rsidRPr="00055277" w:rsidRDefault="00055277" w:rsidP="00055277">
            <w:pPr>
              <w:rPr>
                <w:rFonts w:ascii="Arial" w:hAnsi="Arial" w:cs="Arial"/>
                <w:sz w:val="20"/>
                <w:szCs w:val="20"/>
              </w:rPr>
            </w:pPr>
            <w:r w:rsidRPr="00055277">
              <w:rPr>
                <w:rFonts w:ascii="Arial" w:hAnsi="Arial" w:cs="Arial"/>
                <w:sz w:val="20"/>
                <w:szCs w:val="20"/>
              </w:rPr>
              <w:t>Faculty / Department</w:t>
            </w:r>
          </w:p>
        </w:tc>
        <w:tc>
          <w:tcPr>
            <w:tcW w:w="7053" w:type="dxa"/>
          </w:tcPr>
          <w:p w:rsidR="00055277" w:rsidRPr="00055277" w:rsidRDefault="00055277" w:rsidP="000552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277">
              <w:rPr>
                <w:rFonts w:ascii="Arial" w:hAnsi="Arial" w:cs="Arial"/>
                <w:color w:val="000000"/>
                <w:sz w:val="20"/>
                <w:szCs w:val="20"/>
              </w:rPr>
              <w:t>Faculty of Computer Science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55277" w:rsidRPr="00055277" w:rsidTr="00110618">
              <w:trPr>
                <w:trHeight w:val="103"/>
              </w:trPr>
              <w:tc>
                <w:tcPr>
                  <w:tcW w:w="0" w:type="auto"/>
                </w:tcPr>
                <w:p w:rsidR="00055277" w:rsidRPr="00055277" w:rsidRDefault="00055277" w:rsidP="00055277">
                  <w:pPr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055277" w:rsidRPr="00055277" w:rsidRDefault="00055277" w:rsidP="000552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277" w:rsidRPr="00055277" w:rsidTr="00055277">
        <w:tc>
          <w:tcPr>
            <w:tcW w:w="2235" w:type="dxa"/>
            <w:shd w:val="clear" w:color="auto" w:fill="C4BC96"/>
          </w:tcPr>
          <w:p w:rsidR="00055277" w:rsidRPr="00055277" w:rsidRDefault="00055277" w:rsidP="00055277">
            <w:pPr>
              <w:rPr>
                <w:rFonts w:ascii="Arial" w:hAnsi="Arial" w:cs="Arial"/>
                <w:sz w:val="20"/>
                <w:szCs w:val="20"/>
              </w:rPr>
            </w:pPr>
            <w:r w:rsidRPr="00055277"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70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84"/>
            </w:tblGrid>
            <w:tr w:rsidR="00055277" w:rsidRPr="00055277" w:rsidTr="00110618">
              <w:trPr>
                <w:trHeight w:val="103"/>
              </w:trPr>
              <w:tc>
                <w:tcPr>
                  <w:tcW w:w="0" w:type="auto"/>
                </w:tcPr>
                <w:p w:rsidR="00055277" w:rsidRPr="00055277" w:rsidRDefault="00055277" w:rsidP="00055277">
                  <w:pPr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55277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US"/>
                    </w:rPr>
                    <w:t xml:space="preserve">Professor </w:t>
                  </w:r>
                  <w:proofErr w:type="spellStart"/>
                  <w:r w:rsidRPr="00055277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US"/>
                    </w:rPr>
                    <w:t>Goran</w:t>
                  </w:r>
                  <w:proofErr w:type="spellEnd"/>
                  <w:r w:rsidRPr="00055277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055277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US"/>
                    </w:rPr>
                    <w:t>Slavković</w:t>
                  </w:r>
                  <w:proofErr w:type="spellEnd"/>
                  <w:r w:rsidRPr="00055277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US"/>
                    </w:rPr>
                    <w:t>, PhD</w:t>
                  </w:r>
                </w:p>
                <w:p w:rsidR="00055277" w:rsidRPr="00055277" w:rsidRDefault="00055277" w:rsidP="00055277">
                  <w:pPr>
                    <w:spacing w:after="0" w:line="240" w:lineRule="auto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055277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</w:tbl>
          <w:p w:rsidR="00055277" w:rsidRPr="00055277" w:rsidRDefault="00055277" w:rsidP="000552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277" w:rsidRPr="00055277" w:rsidTr="00055277">
        <w:tc>
          <w:tcPr>
            <w:tcW w:w="2235" w:type="dxa"/>
            <w:shd w:val="clear" w:color="auto" w:fill="C4BC96"/>
          </w:tcPr>
          <w:p w:rsidR="00055277" w:rsidRPr="00055277" w:rsidRDefault="00055277" w:rsidP="00055277">
            <w:pPr>
              <w:rPr>
                <w:rFonts w:ascii="Arial" w:hAnsi="Arial" w:cs="Arial"/>
                <w:sz w:val="20"/>
                <w:szCs w:val="20"/>
              </w:rPr>
            </w:pPr>
            <w:r w:rsidRPr="00055277">
              <w:rPr>
                <w:rFonts w:ascii="Arial" w:hAnsi="Arial" w:cs="Arial"/>
                <w:sz w:val="20"/>
                <w:szCs w:val="20"/>
              </w:rPr>
              <w:t>ECTS credits</w:t>
            </w:r>
          </w:p>
        </w:tc>
        <w:tc>
          <w:tcPr>
            <w:tcW w:w="7053" w:type="dxa"/>
          </w:tcPr>
          <w:p w:rsidR="00055277" w:rsidRPr="00055277" w:rsidRDefault="00055277" w:rsidP="00055277">
            <w:pPr>
              <w:rPr>
                <w:rFonts w:ascii="Arial" w:hAnsi="Arial" w:cs="Arial"/>
                <w:sz w:val="20"/>
                <w:szCs w:val="20"/>
              </w:rPr>
            </w:pPr>
            <w:r w:rsidRPr="00055277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055277" w:rsidRPr="00055277" w:rsidRDefault="00055277" w:rsidP="000552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277" w:rsidRPr="00055277" w:rsidTr="00055277">
        <w:tc>
          <w:tcPr>
            <w:tcW w:w="2235" w:type="dxa"/>
            <w:shd w:val="clear" w:color="auto" w:fill="C4BC96"/>
          </w:tcPr>
          <w:p w:rsidR="00055277" w:rsidRPr="00055277" w:rsidRDefault="00055277" w:rsidP="00055277">
            <w:pPr>
              <w:rPr>
                <w:rFonts w:ascii="Arial" w:hAnsi="Arial" w:cs="Arial"/>
                <w:sz w:val="20"/>
                <w:szCs w:val="20"/>
              </w:rPr>
            </w:pPr>
            <w:r w:rsidRPr="00055277">
              <w:rPr>
                <w:rFonts w:ascii="Arial" w:hAnsi="Arial" w:cs="Arial"/>
                <w:sz w:val="20"/>
                <w:szCs w:val="20"/>
              </w:rPr>
              <w:t>Language of instruction</w:t>
            </w:r>
          </w:p>
        </w:tc>
        <w:tc>
          <w:tcPr>
            <w:tcW w:w="7053" w:type="dxa"/>
          </w:tcPr>
          <w:p w:rsidR="00055277" w:rsidRPr="00055277" w:rsidRDefault="00055277" w:rsidP="00055277">
            <w:pPr>
              <w:rPr>
                <w:rFonts w:ascii="Arial" w:hAnsi="Arial" w:cs="Arial"/>
                <w:sz w:val="20"/>
                <w:szCs w:val="20"/>
              </w:rPr>
            </w:pPr>
            <w:r w:rsidRPr="00055277">
              <w:rPr>
                <w:rFonts w:ascii="Arial" w:hAnsi="Arial" w:cs="Arial"/>
                <w:sz w:val="20"/>
                <w:szCs w:val="20"/>
              </w:rPr>
              <w:t>English</w:t>
            </w:r>
          </w:p>
        </w:tc>
      </w:tr>
      <w:tr w:rsidR="00055277" w:rsidRPr="00055277" w:rsidTr="00055277">
        <w:tc>
          <w:tcPr>
            <w:tcW w:w="2235" w:type="dxa"/>
            <w:shd w:val="clear" w:color="auto" w:fill="C4BC96"/>
          </w:tcPr>
          <w:p w:rsidR="00055277" w:rsidRPr="00055277" w:rsidRDefault="00055277" w:rsidP="00055277">
            <w:pPr>
              <w:rPr>
                <w:rFonts w:ascii="Arial" w:hAnsi="Arial" w:cs="Arial"/>
                <w:sz w:val="20"/>
                <w:szCs w:val="20"/>
              </w:rPr>
            </w:pPr>
            <w:r w:rsidRPr="00055277">
              <w:rPr>
                <w:rFonts w:ascii="Arial" w:hAnsi="Arial" w:cs="Arial"/>
                <w:sz w:val="20"/>
                <w:szCs w:val="20"/>
              </w:rPr>
              <w:t>Level of study</w:t>
            </w:r>
          </w:p>
        </w:tc>
        <w:tc>
          <w:tcPr>
            <w:tcW w:w="7053" w:type="dxa"/>
          </w:tcPr>
          <w:p w:rsidR="00055277" w:rsidRPr="00055277" w:rsidRDefault="00055277" w:rsidP="00055277">
            <w:pPr>
              <w:rPr>
                <w:rFonts w:ascii="Arial" w:hAnsi="Arial" w:cs="Arial"/>
                <w:sz w:val="20"/>
                <w:szCs w:val="20"/>
              </w:rPr>
            </w:pPr>
            <w:r w:rsidRPr="00055277">
              <w:rPr>
                <w:rFonts w:ascii="Arial" w:hAnsi="Arial" w:cs="Arial"/>
                <w:sz w:val="20"/>
                <w:szCs w:val="20"/>
              </w:rPr>
              <w:t>Bachelor</w:t>
            </w:r>
          </w:p>
          <w:p w:rsidR="00055277" w:rsidRPr="00055277" w:rsidRDefault="00055277" w:rsidP="000552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277" w:rsidRPr="00055277" w:rsidTr="00055277">
        <w:tc>
          <w:tcPr>
            <w:tcW w:w="2235" w:type="dxa"/>
            <w:shd w:val="clear" w:color="auto" w:fill="C4BC96"/>
          </w:tcPr>
          <w:p w:rsidR="00055277" w:rsidRPr="00055277" w:rsidRDefault="00055277" w:rsidP="00055277">
            <w:pPr>
              <w:rPr>
                <w:rFonts w:ascii="Arial" w:hAnsi="Arial" w:cs="Arial"/>
                <w:sz w:val="20"/>
                <w:szCs w:val="20"/>
              </w:rPr>
            </w:pPr>
            <w:r w:rsidRPr="00055277">
              <w:rPr>
                <w:rFonts w:ascii="Arial" w:hAnsi="Arial" w:cs="Arial"/>
                <w:sz w:val="20"/>
                <w:szCs w:val="20"/>
              </w:rPr>
              <w:t>Content</w:t>
            </w:r>
          </w:p>
        </w:tc>
        <w:tc>
          <w:tcPr>
            <w:tcW w:w="7053" w:type="dxa"/>
          </w:tcPr>
          <w:p w:rsidR="00055277" w:rsidRPr="00055277" w:rsidRDefault="00055277" w:rsidP="00055277">
            <w:pPr>
              <w:rPr>
                <w:rFonts w:ascii="Arial" w:hAnsi="Arial" w:cs="Arial"/>
                <w:sz w:val="20"/>
                <w:szCs w:val="20"/>
              </w:rPr>
            </w:pPr>
            <w:r w:rsidRPr="00055277">
              <w:rPr>
                <w:rFonts w:ascii="Arial" w:hAnsi="Arial" w:cs="Arial"/>
                <w:sz w:val="20"/>
                <w:szCs w:val="20"/>
              </w:rPr>
              <w:t>Basics of working with the computer and standard applications. According to ECDL program it is necessery to process seven units, in this course four are processed: Fundamentals of computer technology, The use of the operating system, Word processing, Internet and communications. Different standard environments and applications are used.</w:t>
            </w:r>
          </w:p>
          <w:p w:rsidR="00055277" w:rsidRPr="00055277" w:rsidRDefault="00055277" w:rsidP="000552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277" w:rsidRPr="00055277" w:rsidTr="00055277">
        <w:tc>
          <w:tcPr>
            <w:tcW w:w="2235" w:type="dxa"/>
            <w:shd w:val="clear" w:color="auto" w:fill="C4BC96"/>
          </w:tcPr>
          <w:p w:rsidR="00055277" w:rsidRPr="00055277" w:rsidRDefault="00055277" w:rsidP="00055277">
            <w:pPr>
              <w:rPr>
                <w:rFonts w:ascii="Arial" w:hAnsi="Arial" w:cs="Arial"/>
                <w:sz w:val="20"/>
                <w:szCs w:val="20"/>
              </w:rPr>
            </w:pPr>
            <w:r w:rsidRPr="00055277">
              <w:rPr>
                <w:rFonts w:ascii="Arial" w:hAnsi="Arial" w:cs="Arial"/>
                <w:sz w:val="20"/>
                <w:szCs w:val="20"/>
              </w:rPr>
              <w:t>Learning outcomes</w:t>
            </w:r>
          </w:p>
        </w:tc>
        <w:tc>
          <w:tcPr>
            <w:tcW w:w="7053" w:type="dxa"/>
          </w:tcPr>
          <w:p w:rsidR="00055277" w:rsidRPr="00055277" w:rsidRDefault="00055277" w:rsidP="00055277">
            <w:pPr>
              <w:rPr>
                <w:rFonts w:ascii="Arial" w:hAnsi="Arial" w:cs="Arial"/>
                <w:sz w:val="20"/>
                <w:szCs w:val="20"/>
              </w:rPr>
            </w:pPr>
            <w:r w:rsidRPr="00055277">
              <w:rPr>
                <w:rFonts w:ascii="Arial" w:hAnsi="Arial" w:cs="Arial"/>
                <w:sz w:val="20"/>
                <w:szCs w:val="20"/>
              </w:rPr>
              <w:t>At the end of the course it is expected that a successful student learns to competently and efficiently use standard computer applications in normal environments.</w:t>
            </w:r>
          </w:p>
          <w:p w:rsidR="00055277" w:rsidRPr="00055277" w:rsidRDefault="00055277" w:rsidP="000552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277" w:rsidRPr="00055277" w:rsidTr="00055277">
        <w:tc>
          <w:tcPr>
            <w:tcW w:w="2235" w:type="dxa"/>
            <w:shd w:val="clear" w:color="auto" w:fill="C4BC96"/>
          </w:tcPr>
          <w:p w:rsidR="00055277" w:rsidRPr="00055277" w:rsidRDefault="00055277" w:rsidP="00055277">
            <w:pPr>
              <w:rPr>
                <w:rFonts w:ascii="Arial" w:hAnsi="Arial" w:cs="Arial"/>
                <w:sz w:val="20"/>
                <w:szCs w:val="20"/>
              </w:rPr>
            </w:pPr>
            <w:r w:rsidRPr="00055277">
              <w:rPr>
                <w:rFonts w:ascii="Arial" w:hAnsi="Arial" w:cs="Arial"/>
                <w:sz w:val="20"/>
                <w:szCs w:val="20"/>
              </w:rPr>
              <w:t>Length</w:t>
            </w:r>
          </w:p>
        </w:tc>
        <w:tc>
          <w:tcPr>
            <w:tcW w:w="7053" w:type="dxa"/>
          </w:tcPr>
          <w:p w:rsidR="00055277" w:rsidRPr="00055277" w:rsidRDefault="00055277" w:rsidP="00055277">
            <w:pPr>
              <w:rPr>
                <w:rFonts w:ascii="Arial" w:hAnsi="Arial" w:cs="Arial"/>
                <w:sz w:val="20"/>
                <w:szCs w:val="20"/>
              </w:rPr>
            </w:pPr>
            <w:r w:rsidRPr="00055277">
              <w:rPr>
                <w:rFonts w:ascii="Arial" w:hAnsi="Arial" w:cs="Arial"/>
                <w:sz w:val="20"/>
                <w:szCs w:val="20"/>
              </w:rPr>
              <w:t>One semester</w:t>
            </w:r>
          </w:p>
          <w:p w:rsidR="00055277" w:rsidRPr="00055277" w:rsidRDefault="00055277" w:rsidP="000552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277" w:rsidRPr="00055277" w:rsidTr="00055277">
        <w:tc>
          <w:tcPr>
            <w:tcW w:w="2235" w:type="dxa"/>
            <w:shd w:val="clear" w:color="auto" w:fill="C4BC96"/>
          </w:tcPr>
          <w:p w:rsidR="00055277" w:rsidRPr="00055277" w:rsidRDefault="00055277" w:rsidP="00055277">
            <w:pPr>
              <w:rPr>
                <w:rFonts w:ascii="Arial" w:hAnsi="Arial" w:cs="Arial"/>
                <w:sz w:val="20"/>
                <w:szCs w:val="20"/>
              </w:rPr>
            </w:pPr>
            <w:r w:rsidRPr="00055277">
              <w:rPr>
                <w:rFonts w:ascii="Arial" w:hAnsi="Arial" w:cs="Arial"/>
                <w:sz w:val="20"/>
                <w:szCs w:val="20"/>
              </w:rPr>
              <w:t>General information</w:t>
            </w:r>
          </w:p>
        </w:tc>
        <w:tc>
          <w:tcPr>
            <w:tcW w:w="7053" w:type="dxa"/>
          </w:tcPr>
          <w:p w:rsidR="00055277" w:rsidRPr="00055277" w:rsidRDefault="00055277" w:rsidP="00055277">
            <w:pPr>
              <w:rPr>
                <w:rFonts w:ascii="Arial" w:hAnsi="Arial" w:cs="Arial"/>
                <w:sz w:val="20"/>
                <w:szCs w:val="20"/>
              </w:rPr>
            </w:pPr>
            <w:r w:rsidRPr="00055277">
              <w:rPr>
                <w:rFonts w:ascii="Arial" w:hAnsi="Arial" w:cs="Arial"/>
                <w:sz w:val="20"/>
                <w:szCs w:val="20"/>
              </w:rPr>
              <w:t>The aim of the course is to level different kowledge of students related to basic computer applications. Course content is fully compliant with standardized international certificate ECDL (four modules).</w:t>
            </w:r>
          </w:p>
          <w:p w:rsidR="00055277" w:rsidRPr="00055277" w:rsidRDefault="00055277" w:rsidP="000552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277" w:rsidRPr="00055277" w:rsidTr="00055277">
        <w:tc>
          <w:tcPr>
            <w:tcW w:w="2235" w:type="dxa"/>
            <w:shd w:val="clear" w:color="auto" w:fill="C4BC96"/>
          </w:tcPr>
          <w:p w:rsidR="00055277" w:rsidRPr="00055277" w:rsidRDefault="00055277" w:rsidP="00055277">
            <w:pPr>
              <w:rPr>
                <w:rFonts w:ascii="Arial" w:hAnsi="Arial" w:cs="Arial"/>
                <w:sz w:val="20"/>
                <w:szCs w:val="20"/>
              </w:rPr>
            </w:pPr>
            <w:r w:rsidRPr="00055277">
              <w:rPr>
                <w:rFonts w:ascii="Arial" w:hAnsi="Arial" w:cs="Arial"/>
                <w:sz w:val="20"/>
                <w:szCs w:val="20"/>
              </w:rPr>
              <w:t>Restrictions to mobile students and availability before the signature of the learning agreement</w:t>
            </w:r>
          </w:p>
        </w:tc>
        <w:tc>
          <w:tcPr>
            <w:tcW w:w="7053" w:type="dxa"/>
          </w:tcPr>
          <w:p w:rsidR="00055277" w:rsidRPr="00055277" w:rsidRDefault="00055277" w:rsidP="00055277">
            <w:pPr>
              <w:rPr>
                <w:rFonts w:ascii="Arial" w:hAnsi="Arial" w:cs="Arial"/>
                <w:sz w:val="20"/>
                <w:szCs w:val="20"/>
              </w:rPr>
            </w:pPr>
            <w:r w:rsidRPr="00055277">
              <w:rPr>
                <w:rFonts w:ascii="Arial" w:hAnsi="Arial" w:cs="Arial"/>
                <w:sz w:val="20"/>
                <w:szCs w:val="20"/>
              </w:rPr>
              <w:t>There is no any restrictions.</w:t>
            </w:r>
          </w:p>
          <w:p w:rsidR="00055277" w:rsidRPr="00055277" w:rsidRDefault="00055277" w:rsidP="00055277">
            <w:pPr>
              <w:rPr>
                <w:rFonts w:ascii="Arial" w:hAnsi="Arial" w:cs="Arial"/>
                <w:sz w:val="20"/>
                <w:szCs w:val="20"/>
              </w:rPr>
            </w:pPr>
          </w:p>
          <w:p w:rsidR="00055277" w:rsidRPr="00055277" w:rsidRDefault="00055277" w:rsidP="00055277">
            <w:pPr>
              <w:rPr>
                <w:rFonts w:ascii="Arial" w:hAnsi="Arial" w:cs="Arial"/>
                <w:sz w:val="20"/>
                <w:szCs w:val="20"/>
              </w:rPr>
            </w:pPr>
          </w:p>
          <w:p w:rsidR="00055277" w:rsidRPr="00055277" w:rsidRDefault="00055277" w:rsidP="00055277">
            <w:pPr>
              <w:rPr>
                <w:rFonts w:ascii="Arial" w:hAnsi="Arial" w:cs="Arial"/>
                <w:sz w:val="20"/>
                <w:szCs w:val="20"/>
              </w:rPr>
            </w:pPr>
          </w:p>
          <w:p w:rsidR="00055277" w:rsidRPr="00055277" w:rsidRDefault="00055277" w:rsidP="00055277">
            <w:pPr>
              <w:rPr>
                <w:rFonts w:ascii="Arial" w:hAnsi="Arial" w:cs="Arial"/>
                <w:sz w:val="20"/>
                <w:szCs w:val="20"/>
              </w:rPr>
            </w:pPr>
          </w:p>
          <w:p w:rsidR="00055277" w:rsidRPr="00055277" w:rsidRDefault="00055277" w:rsidP="000552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45CD" w:rsidRDefault="00FE45CD"/>
    <w:sectPr w:rsidR="00FE4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77"/>
    <w:rsid w:val="00055277"/>
    <w:rsid w:val="00FE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20EE1-3D7C-4BF5-8C7A-46C0FA63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277"/>
    <w:pPr>
      <w:spacing w:after="0" w:line="240" w:lineRule="auto"/>
    </w:pPr>
    <w:rPr>
      <w:rFonts w:eastAsia="Calibri"/>
      <w:lang w:val="sr-Latn-R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Markovic</dc:creator>
  <cp:keywords/>
  <dc:description/>
  <cp:lastModifiedBy>Brankica Markovic</cp:lastModifiedBy>
  <cp:revision>1</cp:revision>
  <dcterms:created xsi:type="dcterms:W3CDTF">2018-04-03T11:17:00Z</dcterms:created>
  <dcterms:modified xsi:type="dcterms:W3CDTF">2018-04-03T11:17:00Z</dcterms:modified>
</cp:coreProperties>
</file>